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BDB" w:rsidRPr="00F47F4C" w:rsidRDefault="00730BDB" w:rsidP="00730BDB">
      <w:pPr>
        <w:jc w:val="center"/>
        <w:rPr>
          <w:rFonts w:ascii="黑体" w:eastAsia="黑体"/>
          <w:b/>
          <w:sz w:val="32"/>
          <w:szCs w:val="32"/>
        </w:rPr>
      </w:pPr>
      <w:r w:rsidRPr="00F47F4C">
        <w:rPr>
          <w:rFonts w:ascii="黑体" w:eastAsia="黑体" w:hint="eastAsia"/>
          <w:b/>
          <w:sz w:val="32"/>
          <w:szCs w:val="32"/>
        </w:rPr>
        <w:t>关于</w:t>
      </w:r>
      <w:r w:rsidR="00C01197">
        <w:rPr>
          <w:rFonts w:ascii="黑体" w:eastAsia="黑体" w:hint="eastAsia"/>
          <w:b/>
          <w:sz w:val="32"/>
          <w:szCs w:val="32"/>
        </w:rPr>
        <w:t>对</w:t>
      </w:r>
      <w:r w:rsidRPr="00F47F4C">
        <w:rPr>
          <w:rFonts w:ascii="黑体" w:eastAsia="黑体" w:hint="eastAsia"/>
          <w:b/>
          <w:sz w:val="32"/>
          <w:szCs w:val="32"/>
        </w:rPr>
        <w:t>2015年“挑战杯”大学生课外学术科技作品竞赛</w:t>
      </w:r>
    </w:p>
    <w:p w:rsidR="00C01197" w:rsidRDefault="00730BDB" w:rsidP="00730BDB">
      <w:pPr>
        <w:jc w:val="center"/>
        <w:rPr>
          <w:rFonts w:ascii="黑体" w:eastAsia="黑体"/>
          <w:b/>
          <w:sz w:val="32"/>
          <w:szCs w:val="32"/>
        </w:rPr>
      </w:pPr>
      <w:r w:rsidRPr="00F47F4C">
        <w:rPr>
          <w:rFonts w:ascii="黑体" w:eastAsia="黑体" w:hint="eastAsia"/>
          <w:b/>
          <w:sz w:val="32"/>
          <w:szCs w:val="32"/>
        </w:rPr>
        <w:t>西南石油大学选拔赛优秀组织单位和获奖作品</w:t>
      </w:r>
    </w:p>
    <w:p w:rsidR="007B64D6" w:rsidRPr="00F47F4C" w:rsidRDefault="00EA276D" w:rsidP="00730BDB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评选</w:t>
      </w:r>
      <w:r w:rsidR="00C01197">
        <w:rPr>
          <w:rFonts w:ascii="黑体" w:eastAsia="黑体" w:hint="eastAsia"/>
          <w:b/>
          <w:sz w:val="32"/>
          <w:szCs w:val="32"/>
        </w:rPr>
        <w:t>结果</w:t>
      </w:r>
      <w:r>
        <w:rPr>
          <w:rFonts w:ascii="黑体" w:eastAsia="黑体" w:hint="eastAsia"/>
          <w:b/>
          <w:sz w:val="32"/>
          <w:szCs w:val="32"/>
        </w:rPr>
        <w:t>的</w:t>
      </w:r>
      <w:r w:rsidR="00C01197">
        <w:rPr>
          <w:rFonts w:ascii="黑体" w:eastAsia="黑体" w:hint="eastAsia"/>
          <w:b/>
          <w:sz w:val="32"/>
          <w:szCs w:val="32"/>
        </w:rPr>
        <w:t>公示</w:t>
      </w:r>
    </w:p>
    <w:p w:rsidR="00730BDB" w:rsidRPr="00730BDB" w:rsidRDefault="00730BDB" w:rsidP="00C3537D">
      <w:pPr>
        <w:spacing w:beforeLines="50" w:afterLines="50" w:line="360" w:lineRule="auto"/>
        <w:rPr>
          <w:rFonts w:asciiTheme="minorEastAsia" w:hAnsiTheme="minorEastAsia"/>
          <w:b/>
          <w:sz w:val="24"/>
          <w:szCs w:val="24"/>
        </w:rPr>
      </w:pPr>
      <w:r w:rsidRPr="00730BDB">
        <w:rPr>
          <w:rFonts w:asciiTheme="minorEastAsia" w:hAnsiTheme="minorEastAsia" w:hint="eastAsia"/>
          <w:b/>
          <w:sz w:val="24"/>
          <w:szCs w:val="24"/>
        </w:rPr>
        <w:t>各学院团委（团总支）：</w:t>
      </w:r>
    </w:p>
    <w:p w:rsidR="00730BDB" w:rsidRDefault="00730BDB" w:rsidP="00730BD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2015年“挑战杯”</w:t>
      </w:r>
      <w:r w:rsidRPr="00730BDB">
        <w:rPr>
          <w:rFonts w:asciiTheme="minorEastAsia" w:hAnsiTheme="minorEastAsia" w:hint="eastAsia"/>
          <w:sz w:val="24"/>
          <w:szCs w:val="24"/>
        </w:rPr>
        <w:t>大学生课外学术科技作品竞赛</w:t>
      </w:r>
      <w:r>
        <w:rPr>
          <w:rFonts w:asciiTheme="minorEastAsia" w:hAnsiTheme="minorEastAsia" w:hint="eastAsia"/>
          <w:sz w:val="24"/>
          <w:szCs w:val="24"/>
        </w:rPr>
        <w:t>西南石油大学选拔赛</w:t>
      </w:r>
      <w:r w:rsidRPr="00730BDB">
        <w:rPr>
          <w:rFonts w:asciiTheme="minorEastAsia" w:hAnsiTheme="minorEastAsia" w:hint="eastAsia"/>
          <w:sz w:val="24"/>
          <w:szCs w:val="24"/>
        </w:rPr>
        <w:t>自</w:t>
      </w:r>
      <w:r>
        <w:rPr>
          <w:rFonts w:asciiTheme="minorEastAsia" w:hAnsiTheme="minorEastAsia" w:hint="eastAsia"/>
          <w:sz w:val="24"/>
          <w:szCs w:val="24"/>
        </w:rPr>
        <w:t>2014</w:t>
      </w:r>
      <w:r w:rsidRPr="00730BDB">
        <w:rPr>
          <w:rFonts w:asciiTheme="minorEastAsia" w:hAnsiTheme="minorEastAsia" w:hint="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>4</w:t>
      </w:r>
      <w:r w:rsidRPr="00730BDB">
        <w:rPr>
          <w:rFonts w:asciiTheme="minorEastAsia" w:hAnsiTheme="minorEastAsia" w:hint="eastAsia"/>
          <w:sz w:val="24"/>
          <w:szCs w:val="24"/>
        </w:rPr>
        <w:t>月启动以来，各学院高度重视、广泛动员、积极参与，营造了良好的活动氛围；广大学生踊跃报名、积极准备，提交了一大批优秀作品。大赛共收到参赛作品</w:t>
      </w:r>
      <w:r>
        <w:rPr>
          <w:rFonts w:asciiTheme="minorEastAsia" w:hAnsiTheme="minorEastAsia" w:hint="eastAsia"/>
          <w:sz w:val="24"/>
          <w:szCs w:val="24"/>
        </w:rPr>
        <w:t>94件，经过校、院两级评审，共评选出一等奖</w:t>
      </w:r>
      <w:r w:rsidRPr="00730BDB">
        <w:rPr>
          <w:rFonts w:asciiTheme="minorEastAsia" w:hAnsiTheme="minorEastAsia" w:hint="eastAsia"/>
          <w:sz w:val="24"/>
          <w:szCs w:val="24"/>
        </w:rPr>
        <w:t>作品</w:t>
      </w:r>
      <w:r>
        <w:rPr>
          <w:rFonts w:asciiTheme="minorEastAsia" w:hAnsiTheme="minorEastAsia" w:hint="eastAsia"/>
          <w:sz w:val="24"/>
          <w:szCs w:val="24"/>
        </w:rPr>
        <w:t>6件、二</w:t>
      </w:r>
      <w:r w:rsidRPr="00730BDB">
        <w:rPr>
          <w:rFonts w:asciiTheme="minorEastAsia" w:hAnsiTheme="minorEastAsia" w:hint="eastAsia"/>
          <w:sz w:val="24"/>
          <w:szCs w:val="24"/>
        </w:rPr>
        <w:t>等奖作品</w:t>
      </w:r>
      <w:r>
        <w:rPr>
          <w:rFonts w:asciiTheme="minorEastAsia" w:hAnsiTheme="minorEastAsia" w:hint="eastAsia"/>
          <w:sz w:val="24"/>
          <w:szCs w:val="24"/>
        </w:rPr>
        <w:t>10件、三</w:t>
      </w:r>
      <w:r w:rsidRPr="00730BDB">
        <w:rPr>
          <w:rFonts w:asciiTheme="minorEastAsia" w:hAnsiTheme="minorEastAsia" w:hint="eastAsia"/>
          <w:sz w:val="24"/>
          <w:szCs w:val="24"/>
        </w:rPr>
        <w:t>等奖作品</w:t>
      </w:r>
      <w:r>
        <w:rPr>
          <w:rFonts w:asciiTheme="minorEastAsia" w:hAnsiTheme="minorEastAsia" w:hint="eastAsia"/>
          <w:sz w:val="24"/>
          <w:szCs w:val="24"/>
        </w:rPr>
        <w:t>1</w:t>
      </w:r>
      <w:r w:rsidR="000D4022">
        <w:rPr>
          <w:rFonts w:asciiTheme="minorEastAsia" w:hAnsiTheme="minorEastAsia" w:hint="eastAsia"/>
          <w:sz w:val="24"/>
          <w:szCs w:val="24"/>
        </w:rPr>
        <w:t>6</w:t>
      </w:r>
      <w:r w:rsidRPr="00730BDB">
        <w:rPr>
          <w:rFonts w:asciiTheme="minorEastAsia" w:hAnsiTheme="minorEastAsia" w:hint="eastAsia"/>
          <w:sz w:val="24"/>
          <w:szCs w:val="24"/>
        </w:rPr>
        <w:t>件</w:t>
      </w:r>
      <w:r>
        <w:rPr>
          <w:rFonts w:asciiTheme="minorEastAsia" w:hAnsiTheme="minorEastAsia" w:hint="eastAsia"/>
          <w:sz w:val="24"/>
          <w:szCs w:val="24"/>
        </w:rPr>
        <w:t>。在我校推选参加第十三届“挑战杯”四川省</w:t>
      </w:r>
      <w:r w:rsidRPr="00730BDB">
        <w:rPr>
          <w:rFonts w:asciiTheme="minorEastAsia" w:hAnsiTheme="minorEastAsia" w:hint="eastAsia"/>
          <w:sz w:val="24"/>
          <w:szCs w:val="24"/>
        </w:rPr>
        <w:t>大学生课外学术科技作品竞赛的作品中有</w:t>
      </w:r>
      <w:r>
        <w:rPr>
          <w:rFonts w:asciiTheme="minorEastAsia" w:hAnsiTheme="minorEastAsia" w:hint="eastAsia"/>
          <w:sz w:val="24"/>
          <w:szCs w:val="24"/>
        </w:rPr>
        <w:t>16</w:t>
      </w:r>
      <w:r w:rsidRPr="00730BDB">
        <w:rPr>
          <w:rFonts w:asciiTheme="minorEastAsia" w:hAnsiTheme="minorEastAsia" w:hint="eastAsia"/>
          <w:sz w:val="24"/>
          <w:szCs w:val="24"/>
        </w:rPr>
        <w:t>件作品脱颖而出，</w:t>
      </w:r>
      <w:r>
        <w:rPr>
          <w:rFonts w:asciiTheme="minorEastAsia" w:hAnsiTheme="minorEastAsia" w:hint="eastAsia"/>
          <w:sz w:val="24"/>
          <w:szCs w:val="24"/>
        </w:rPr>
        <w:t>6件作品获得省级一等奖，5件作品获得省级二等奖，5件作品获得省级三等奖。同时，推报5件作品参加第十四届“挑战杯”全国大学生课外学术科技作品竞赛，有2件作品获得国家级三等奖。</w:t>
      </w:r>
    </w:p>
    <w:p w:rsidR="00730BDB" w:rsidRPr="00730BDB" w:rsidRDefault="00730BDB" w:rsidP="00F47F4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730BDB">
        <w:rPr>
          <w:rFonts w:asciiTheme="minorEastAsia" w:hAnsiTheme="minorEastAsia" w:hint="eastAsia"/>
          <w:sz w:val="24"/>
          <w:szCs w:val="24"/>
        </w:rPr>
        <w:t>为表彰先进，树立典型，推动我校大学生课外学术科技活动更加广泛、深入地开展</w:t>
      </w:r>
      <w:r w:rsidR="007C6E9F">
        <w:rPr>
          <w:rFonts w:asciiTheme="minorEastAsia" w:hAnsiTheme="minorEastAsia" w:hint="eastAsia"/>
          <w:sz w:val="24"/>
          <w:szCs w:val="24"/>
        </w:rPr>
        <w:t>，</w:t>
      </w:r>
      <w:r w:rsidRPr="00730BDB">
        <w:rPr>
          <w:rFonts w:asciiTheme="minorEastAsia" w:hAnsiTheme="minorEastAsia" w:hint="eastAsia"/>
          <w:sz w:val="24"/>
          <w:szCs w:val="24"/>
        </w:rPr>
        <w:t>经研究</w:t>
      </w:r>
      <w:r w:rsidR="007C6E9F">
        <w:rPr>
          <w:rFonts w:asciiTheme="minorEastAsia" w:hAnsiTheme="minorEastAsia" w:hint="eastAsia"/>
          <w:sz w:val="24"/>
          <w:szCs w:val="24"/>
        </w:rPr>
        <w:t>，</w:t>
      </w:r>
      <w:r w:rsidRPr="00730BDB">
        <w:rPr>
          <w:rFonts w:asciiTheme="minorEastAsia" w:hAnsiTheme="minorEastAsia" w:hint="eastAsia"/>
          <w:sz w:val="24"/>
          <w:szCs w:val="24"/>
        </w:rPr>
        <w:t>决定对在本次</w:t>
      </w:r>
      <w:r w:rsidR="007C6E9F">
        <w:rPr>
          <w:rFonts w:asciiTheme="minorEastAsia" w:hAnsiTheme="minorEastAsia" w:hint="eastAsia"/>
          <w:sz w:val="24"/>
          <w:szCs w:val="24"/>
        </w:rPr>
        <w:t>校内选拔赛</w:t>
      </w:r>
      <w:r w:rsidRPr="00730BDB">
        <w:rPr>
          <w:rFonts w:asciiTheme="minorEastAsia" w:hAnsiTheme="minorEastAsia" w:hint="eastAsia"/>
          <w:sz w:val="24"/>
          <w:szCs w:val="24"/>
        </w:rPr>
        <w:t>活动中取得显著成绩的6个优秀组织单位、和</w:t>
      </w:r>
      <w:r w:rsidR="005E7FFE">
        <w:rPr>
          <w:rFonts w:asciiTheme="minorEastAsia" w:hAnsiTheme="minorEastAsia" w:hint="eastAsia"/>
          <w:sz w:val="24"/>
          <w:szCs w:val="24"/>
        </w:rPr>
        <w:t>32</w:t>
      </w:r>
      <w:r w:rsidRPr="00730BDB">
        <w:rPr>
          <w:rFonts w:asciiTheme="minorEastAsia" w:hAnsiTheme="minorEastAsia" w:hint="eastAsia"/>
          <w:sz w:val="24"/>
          <w:szCs w:val="24"/>
        </w:rPr>
        <w:t>件优秀作品予以表彰。</w:t>
      </w:r>
      <w:r w:rsidR="00EA276D">
        <w:rPr>
          <w:rFonts w:asciiTheme="minorEastAsia" w:hAnsiTheme="minorEastAsia" w:hint="eastAsia"/>
          <w:sz w:val="24"/>
          <w:szCs w:val="24"/>
        </w:rPr>
        <w:t>现将评选结果进行公示，如有异议，请于2015年12月1</w:t>
      </w:r>
      <w:r w:rsidR="00221AD0">
        <w:rPr>
          <w:rFonts w:asciiTheme="minorEastAsia" w:hAnsiTheme="minorEastAsia" w:hint="eastAsia"/>
          <w:sz w:val="24"/>
          <w:szCs w:val="24"/>
        </w:rPr>
        <w:t>1</w:t>
      </w:r>
      <w:r w:rsidR="00EA276D">
        <w:rPr>
          <w:rFonts w:asciiTheme="minorEastAsia" w:hAnsiTheme="minorEastAsia" w:hint="eastAsia"/>
          <w:sz w:val="24"/>
          <w:szCs w:val="24"/>
        </w:rPr>
        <w:t>日1</w:t>
      </w:r>
      <w:r w:rsidR="00221AD0">
        <w:rPr>
          <w:rFonts w:asciiTheme="minorEastAsia" w:hAnsiTheme="minorEastAsia" w:hint="eastAsia"/>
          <w:sz w:val="24"/>
          <w:szCs w:val="24"/>
        </w:rPr>
        <w:t>2</w:t>
      </w:r>
      <w:r w:rsidR="00EA276D">
        <w:rPr>
          <w:rFonts w:asciiTheme="minorEastAsia" w:hAnsiTheme="minorEastAsia" w:hint="eastAsia"/>
          <w:sz w:val="24"/>
          <w:szCs w:val="24"/>
        </w:rPr>
        <w:t>:00前向校团委反映，</w:t>
      </w:r>
      <w:r w:rsidR="00C316CA">
        <w:rPr>
          <w:rFonts w:asciiTheme="minorEastAsia" w:hAnsiTheme="minorEastAsia" w:hint="eastAsia"/>
          <w:sz w:val="24"/>
          <w:szCs w:val="24"/>
        </w:rPr>
        <w:t>联系人：张维，</w:t>
      </w:r>
      <w:bookmarkStart w:id="0" w:name="_GoBack"/>
      <w:bookmarkEnd w:id="0"/>
      <w:r w:rsidR="00EA276D">
        <w:rPr>
          <w:rFonts w:asciiTheme="minorEastAsia" w:hAnsiTheme="minorEastAsia" w:hint="eastAsia"/>
          <w:sz w:val="24"/>
          <w:szCs w:val="24"/>
        </w:rPr>
        <w:t>联系方式：</w:t>
      </w:r>
      <w:r w:rsidR="00221AD0">
        <w:rPr>
          <w:rFonts w:asciiTheme="minorEastAsia" w:hAnsiTheme="minorEastAsia" w:hint="eastAsia"/>
          <w:sz w:val="24"/>
          <w:szCs w:val="24"/>
        </w:rPr>
        <w:t>83037889。</w:t>
      </w:r>
    </w:p>
    <w:p w:rsidR="00F47F4C" w:rsidRDefault="00F47F4C" w:rsidP="00F47F4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附件：</w:t>
      </w:r>
    </w:p>
    <w:p w:rsidR="00F47F4C" w:rsidRDefault="00F47F4C" w:rsidP="00F47F4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1、2015年“挑战杯”大学生课外学术科技作品竞赛西南石油大学选拔赛优秀组织单位</w:t>
      </w:r>
      <w:r w:rsidR="000D4022">
        <w:rPr>
          <w:rFonts w:asciiTheme="minorEastAsia" w:hAnsiTheme="minorEastAsia" w:hint="eastAsia"/>
          <w:sz w:val="24"/>
          <w:szCs w:val="24"/>
        </w:rPr>
        <w:t>和获奖作品</w:t>
      </w:r>
      <w:r>
        <w:rPr>
          <w:rFonts w:asciiTheme="minorEastAsia" w:hAnsiTheme="minorEastAsia" w:hint="eastAsia"/>
          <w:sz w:val="24"/>
          <w:szCs w:val="24"/>
        </w:rPr>
        <w:t>名单；</w:t>
      </w:r>
    </w:p>
    <w:p w:rsidR="00221AD0" w:rsidRDefault="00221AD0" w:rsidP="00F47F4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2、2015年“挑战杯”国家级和省级竞赛获奖作品一览表；</w:t>
      </w:r>
    </w:p>
    <w:p w:rsidR="00F47F4C" w:rsidRDefault="00221AD0" w:rsidP="00F47F4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</w:t>
      </w:r>
      <w:r w:rsidR="00F47F4C">
        <w:rPr>
          <w:rFonts w:asciiTheme="minorEastAsia" w:hAnsiTheme="minorEastAsia" w:hint="eastAsia"/>
          <w:sz w:val="24"/>
          <w:szCs w:val="24"/>
        </w:rPr>
        <w:t>、</w:t>
      </w:r>
      <w:r w:rsidR="00F47F4C" w:rsidRPr="007C3AFE">
        <w:rPr>
          <w:rFonts w:asciiTheme="minorEastAsia" w:hAnsiTheme="minorEastAsia" w:hint="eastAsia"/>
          <w:sz w:val="24"/>
          <w:szCs w:val="24"/>
        </w:rPr>
        <w:t>“挑战杯”</w:t>
      </w:r>
      <w:r w:rsidR="007C3AFE">
        <w:rPr>
          <w:rFonts w:asciiTheme="minorEastAsia" w:hAnsiTheme="minorEastAsia" w:hint="eastAsia"/>
          <w:sz w:val="24"/>
          <w:szCs w:val="24"/>
        </w:rPr>
        <w:t>校内选拔赛基本情况一览表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F47F4C" w:rsidRPr="00F47F4C" w:rsidRDefault="00F47F4C" w:rsidP="00C3537D">
      <w:pPr>
        <w:spacing w:beforeLines="50" w:line="360" w:lineRule="auto"/>
        <w:jc w:val="right"/>
        <w:rPr>
          <w:rFonts w:asciiTheme="minorEastAsia" w:hAnsiTheme="minorEastAsia"/>
          <w:b/>
          <w:sz w:val="24"/>
          <w:szCs w:val="24"/>
        </w:rPr>
      </w:pPr>
      <w:r w:rsidRPr="00F47F4C">
        <w:rPr>
          <w:rFonts w:asciiTheme="minorEastAsia" w:hAnsiTheme="minorEastAsia" w:hint="eastAsia"/>
          <w:b/>
          <w:sz w:val="24"/>
          <w:szCs w:val="24"/>
        </w:rPr>
        <w:t>共青团西南石油大学委员会</w:t>
      </w:r>
    </w:p>
    <w:p w:rsidR="00F47F4C" w:rsidRDefault="00F47F4C" w:rsidP="003750A5">
      <w:pPr>
        <w:spacing w:line="360" w:lineRule="auto"/>
        <w:ind w:right="240"/>
        <w:jc w:val="right"/>
        <w:rPr>
          <w:rFonts w:asciiTheme="minorEastAsia" w:hAnsiTheme="minorEastAsia"/>
          <w:b/>
          <w:sz w:val="24"/>
          <w:szCs w:val="24"/>
        </w:rPr>
      </w:pPr>
      <w:r w:rsidRPr="00F47F4C">
        <w:rPr>
          <w:rFonts w:asciiTheme="minorEastAsia" w:hAnsiTheme="minorEastAsia" w:hint="eastAsia"/>
          <w:b/>
          <w:sz w:val="24"/>
          <w:szCs w:val="24"/>
        </w:rPr>
        <w:t>二〇一五年十二月八日</w:t>
      </w:r>
    </w:p>
    <w:p w:rsidR="00F47F4C" w:rsidRDefault="00F47F4C">
      <w:pPr>
        <w:widowControl/>
        <w:jc w:val="left"/>
        <w:rPr>
          <w:rFonts w:asciiTheme="minorEastAsia" w:hAnsiTheme="minorEastAsia" w:hint="eastAsia"/>
          <w:sz w:val="24"/>
          <w:szCs w:val="24"/>
        </w:rPr>
      </w:pPr>
    </w:p>
    <w:p w:rsidR="00C3537D" w:rsidRDefault="00C3537D">
      <w:pPr>
        <w:widowControl/>
        <w:jc w:val="left"/>
        <w:rPr>
          <w:rFonts w:asciiTheme="minorEastAsia" w:hAnsiTheme="minorEastAsia" w:hint="eastAsia"/>
          <w:sz w:val="24"/>
          <w:szCs w:val="24"/>
        </w:rPr>
      </w:pPr>
    </w:p>
    <w:p w:rsidR="00C3537D" w:rsidRDefault="00C3537D">
      <w:pPr>
        <w:widowControl/>
        <w:jc w:val="left"/>
        <w:rPr>
          <w:rFonts w:asciiTheme="minorEastAsia" w:hAnsiTheme="minorEastAsia" w:hint="eastAsia"/>
          <w:sz w:val="24"/>
          <w:szCs w:val="24"/>
        </w:rPr>
      </w:pPr>
    </w:p>
    <w:p w:rsidR="00C3537D" w:rsidRDefault="00C3537D">
      <w:pPr>
        <w:widowControl/>
        <w:jc w:val="left"/>
        <w:rPr>
          <w:rFonts w:asciiTheme="minorEastAsia" w:hAnsiTheme="minorEastAsia" w:hint="eastAsia"/>
          <w:sz w:val="24"/>
          <w:szCs w:val="24"/>
        </w:rPr>
      </w:pPr>
    </w:p>
    <w:p w:rsidR="00C3537D" w:rsidRDefault="00C3537D">
      <w:pPr>
        <w:widowControl/>
        <w:jc w:val="left"/>
        <w:rPr>
          <w:rFonts w:asciiTheme="minorEastAsia" w:hAnsiTheme="minorEastAsia" w:hint="eastAsia"/>
          <w:sz w:val="24"/>
          <w:szCs w:val="24"/>
        </w:rPr>
      </w:pPr>
    </w:p>
    <w:p w:rsidR="00C3537D" w:rsidRDefault="00C3537D">
      <w:pPr>
        <w:widowControl/>
        <w:jc w:val="left"/>
        <w:rPr>
          <w:rFonts w:asciiTheme="minorEastAsia" w:hAnsiTheme="minorEastAsia" w:hint="eastAsia"/>
          <w:sz w:val="24"/>
          <w:szCs w:val="24"/>
        </w:rPr>
      </w:pPr>
    </w:p>
    <w:p w:rsidR="00C3537D" w:rsidRDefault="00C3537D">
      <w:pPr>
        <w:widowControl/>
        <w:jc w:val="left"/>
        <w:rPr>
          <w:rFonts w:asciiTheme="minorEastAsia" w:hAnsiTheme="minorEastAsia"/>
          <w:sz w:val="24"/>
          <w:szCs w:val="24"/>
        </w:rPr>
      </w:pPr>
    </w:p>
    <w:p w:rsidR="00F47F4C" w:rsidRDefault="00F47F4C" w:rsidP="00F47F4C">
      <w:pPr>
        <w:ind w:right="36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附件1：</w:t>
      </w:r>
    </w:p>
    <w:p w:rsidR="00F47F4C" w:rsidRPr="00221AD0" w:rsidRDefault="00F47F4C" w:rsidP="00F47F4C">
      <w:pPr>
        <w:ind w:right="360"/>
        <w:jc w:val="center"/>
        <w:rPr>
          <w:rFonts w:ascii="黑体" w:eastAsia="黑体" w:hAnsiTheme="minorEastAsia"/>
          <w:b/>
          <w:sz w:val="30"/>
          <w:szCs w:val="30"/>
        </w:rPr>
      </w:pPr>
      <w:r w:rsidRPr="00221AD0">
        <w:rPr>
          <w:rFonts w:ascii="黑体" w:eastAsia="黑体" w:hAnsiTheme="minorEastAsia" w:hint="eastAsia"/>
          <w:b/>
          <w:sz w:val="30"/>
          <w:szCs w:val="30"/>
        </w:rPr>
        <w:t>2015年“挑战杯”大学生课外学术科技作品竞赛</w:t>
      </w:r>
    </w:p>
    <w:p w:rsidR="00F47F4C" w:rsidRPr="00221AD0" w:rsidRDefault="00F47F4C" w:rsidP="00F47F4C">
      <w:pPr>
        <w:ind w:right="360"/>
        <w:jc w:val="center"/>
        <w:rPr>
          <w:rFonts w:ascii="黑体" w:eastAsia="黑体" w:hAnsiTheme="minorEastAsia"/>
          <w:b/>
          <w:sz w:val="30"/>
          <w:szCs w:val="30"/>
        </w:rPr>
      </w:pPr>
      <w:r w:rsidRPr="00221AD0">
        <w:rPr>
          <w:rFonts w:ascii="黑体" w:eastAsia="黑体" w:hAnsiTheme="minorEastAsia" w:hint="eastAsia"/>
          <w:b/>
          <w:sz w:val="30"/>
          <w:szCs w:val="30"/>
        </w:rPr>
        <w:t>西南石油大学选拔赛优秀组织单位和获奖作品名单</w:t>
      </w:r>
    </w:p>
    <w:p w:rsidR="00F47F4C" w:rsidRPr="00F47F4C" w:rsidRDefault="00F47F4C" w:rsidP="00C3537D">
      <w:pPr>
        <w:spacing w:beforeLines="50" w:afterLines="50" w:line="360" w:lineRule="auto"/>
        <w:ind w:right="357" w:firstLine="482"/>
        <w:rPr>
          <w:rFonts w:asciiTheme="minorEastAsia" w:hAnsiTheme="minorEastAsia"/>
          <w:b/>
          <w:sz w:val="24"/>
          <w:szCs w:val="24"/>
        </w:rPr>
      </w:pPr>
      <w:r w:rsidRPr="00F47F4C">
        <w:rPr>
          <w:rFonts w:asciiTheme="minorEastAsia" w:hAnsiTheme="minorEastAsia" w:hint="eastAsia"/>
          <w:b/>
          <w:sz w:val="24"/>
          <w:szCs w:val="24"/>
        </w:rPr>
        <w:t>一、优秀组织单位名单（6个）</w:t>
      </w:r>
    </w:p>
    <w:p w:rsidR="00F47F4C" w:rsidRDefault="00F47F4C" w:rsidP="00F47F4C">
      <w:pPr>
        <w:spacing w:line="360" w:lineRule="auto"/>
        <w:ind w:right="357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石油</w:t>
      </w:r>
      <w:r w:rsidR="005E7FFE">
        <w:rPr>
          <w:rFonts w:asciiTheme="minorEastAsia" w:hAnsiTheme="minorEastAsia" w:hint="eastAsia"/>
          <w:sz w:val="24"/>
          <w:szCs w:val="24"/>
        </w:rPr>
        <w:t>与天然气</w:t>
      </w:r>
      <w:r>
        <w:rPr>
          <w:rFonts w:asciiTheme="minorEastAsia" w:hAnsiTheme="minorEastAsia" w:hint="eastAsia"/>
          <w:sz w:val="24"/>
          <w:szCs w:val="24"/>
        </w:rPr>
        <w:t>工程学院团委</w:t>
      </w:r>
    </w:p>
    <w:p w:rsidR="00F47F4C" w:rsidRDefault="00F47F4C" w:rsidP="00F47F4C">
      <w:pPr>
        <w:spacing w:line="360" w:lineRule="auto"/>
        <w:ind w:right="357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机电工程学院团委</w:t>
      </w:r>
    </w:p>
    <w:p w:rsidR="00F47F4C" w:rsidRDefault="00F47F4C" w:rsidP="00F47F4C">
      <w:pPr>
        <w:spacing w:line="360" w:lineRule="auto"/>
        <w:ind w:right="357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材料科学与工程学院团委</w:t>
      </w:r>
    </w:p>
    <w:p w:rsidR="00F47F4C" w:rsidRDefault="00F47F4C" w:rsidP="00F47F4C">
      <w:pPr>
        <w:spacing w:line="360" w:lineRule="auto"/>
        <w:ind w:right="357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经济管理学院团委</w:t>
      </w:r>
    </w:p>
    <w:p w:rsidR="00F47F4C" w:rsidRDefault="00F47F4C" w:rsidP="00F47F4C">
      <w:pPr>
        <w:spacing w:line="360" w:lineRule="auto"/>
        <w:ind w:right="357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法学院团委</w:t>
      </w:r>
    </w:p>
    <w:p w:rsidR="00F47F4C" w:rsidRDefault="00F47F4C" w:rsidP="00F47F4C">
      <w:pPr>
        <w:spacing w:line="360" w:lineRule="auto"/>
        <w:ind w:right="357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艺术学院团委</w:t>
      </w:r>
    </w:p>
    <w:p w:rsidR="00F47F4C" w:rsidRPr="00F47F4C" w:rsidRDefault="00F47F4C" w:rsidP="00C3537D">
      <w:pPr>
        <w:spacing w:beforeLines="50" w:afterLines="50" w:line="360" w:lineRule="auto"/>
        <w:ind w:right="357" w:firstLine="482"/>
        <w:rPr>
          <w:rFonts w:asciiTheme="minorEastAsia" w:hAnsiTheme="minorEastAsia"/>
          <w:b/>
          <w:sz w:val="24"/>
          <w:szCs w:val="24"/>
        </w:rPr>
      </w:pPr>
      <w:r w:rsidRPr="00F47F4C">
        <w:rPr>
          <w:rFonts w:asciiTheme="minorEastAsia" w:hAnsiTheme="minorEastAsia" w:hint="eastAsia"/>
          <w:b/>
          <w:sz w:val="24"/>
          <w:szCs w:val="24"/>
        </w:rPr>
        <w:t>二、获奖作品名单（</w:t>
      </w:r>
      <w:r w:rsidR="000D4022">
        <w:rPr>
          <w:rFonts w:asciiTheme="minorEastAsia" w:hAnsiTheme="minorEastAsia" w:hint="eastAsia"/>
          <w:b/>
          <w:sz w:val="24"/>
          <w:szCs w:val="24"/>
        </w:rPr>
        <w:t>32</w:t>
      </w:r>
      <w:r w:rsidRPr="00F47F4C">
        <w:rPr>
          <w:rFonts w:asciiTheme="minorEastAsia" w:hAnsiTheme="minorEastAsia" w:hint="eastAsia"/>
          <w:b/>
          <w:sz w:val="24"/>
          <w:szCs w:val="24"/>
        </w:rPr>
        <w:t>件）</w:t>
      </w:r>
    </w:p>
    <w:tbl>
      <w:tblPr>
        <w:tblW w:w="5000" w:type="pct"/>
        <w:tblLook w:val="04A0"/>
      </w:tblPr>
      <w:tblGrid>
        <w:gridCol w:w="713"/>
        <w:gridCol w:w="1116"/>
        <w:gridCol w:w="4685"/>
        <w:gridCol w:w="893"/>
        <w:gridCol w:w="1115"/>
      </w:tblGrid>
      <w:tr w:rsidR="000D4022" w:rsidRPr="000D4022" w:rsidTr="000D4022">
        <w:trPr>
          <w:trHeight w:val="675"/>
        </w:trPr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获奖等级</w:t>
            </w:r>
          </w:p>
        </w:tc>
        <w:tc>
          <w:tcPr>
            <w:tcW w:w="27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归属学院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多种海洋立管（隔水管）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涡</w:t>
            </w:r>
            <w:proofErr w:type="gramEnd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激振动抑制装置的研发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赵洪南</w:t>
            </w:r>
            <w:proofErr w:type="gramEnd"/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可视化、可变角度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动态缝网支撑剂沉降铺置装备</w:t>
            </w:r>
            <w:proofErr w:type="gramEnd"/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李</w:t>
            </w:r>
            <w:r w:rsidR="005E7FFE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骏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水合物快速合成反应装置的研制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代茂林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机电院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生活废水再利用型坐便器供水装置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廖振科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机电院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3D打印机设计与制作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陈</w:t>
            </w:r>
            <w:r w:rsidR="005E7FFE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波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机电院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社区公共服务质量评价及治理能力提升路径研究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曾</w:t>
            </w:r>
            <w:r w:rsidR="005E7FFE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宇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经管院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一种用于钢/镍基合金辅助焊接装置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王</w:t>
            </w:r>
            <w:r w:rsidR="005E7FFE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良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材料院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基于主机的油气集输管网SCADA安全防御系统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杨</w:t>
            </w:r>
            <w:r w:rsidR="005E7FFE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肖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计科院</w:t>
            </w:r>
            <w:proofErr w:type="gramEnd"/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9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基于旋转LED的立体成像系统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钟</w:t>
            </w:r>
            <w:r w:rsidR="005E7FFE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庆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电信院</w:t>
            </w:r>
          </w:p>
        </w:tc>
      </w:tr>
      <w:tr w:rsidR="000D4022" w:rsidRPr="000D4022" w:rsidTr="000D4022">
        <w:trPr>
          <w:trHeight w:val="720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10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“互联网+”背景下基于移动互联网技术的会计教学辅助应用程序开发与推广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吴</w:t>
            </w:r>
            <w:r w:rsidR="005E7FFE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泽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经管院</w:t>
            </w:r>
          </w:p>
        </w:tc>
      </w:tr>
      <w:tr w:rsidR="000D4022" w:rsidRPr="000D4022" w:rsidTr="000D4022">
        <w:trPr>
          <w:trHeight w:val="480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11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社会支持网与社会适应相关性研究——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以北川新县城</w:t>
            </w:r>
            <w:proofErr w:type="gramEnd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移民为例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王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姣</w:t>
            </w:r>
            <w:proofErr w:type="gramEnd"/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法学院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12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油藏注水开发物理实验模拟装置的研制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唐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春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地科院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13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超亲水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超疏油</w:t>
            </w:r>
            <w:proofErr w:type="gramEnd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油水分离核心部件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婷</w:t>
            </w:r>
            <w:proofErr w:type="gramEnd"/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化工院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14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钢质管道剩余强度评价软件开发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何翠兰</w:t>
            </w:r>
            <w:proofErr w:type="gramEnd"/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土建院</w:t>
            </w:r>
          </w:p>
        </w:tc>
      </w:tr>
      <w:tr w:rsidR="000D4022" w:rsidRPr="000D4022" w:rsidTr="000D4022">
        <w:trPr>
          <w:cantSplit/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应用于烧伤面积测量的目标重建与自动识别方法研究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吴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浩</w:t>
            </w:r>
            <w:proofErr w:type="gramEnd"/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理学院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二等奖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理工科大学生生命价值观研究系列论文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张秋阳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马</w:t>
            </w:r>
            <w:r w:rsidR="005E7FFE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17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致密砂岩油藏毛管自吸驱油实验装置研制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唐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云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18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遥控式智能魔方课桌的研究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杨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洪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19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一种安全的节水装置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乔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岩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20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冲击剪切研磨复合粉碎机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张楠林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21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井筒自动除硫装置及其除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硫方法</w:t>
            </w:r>
            <w:proofErr w:type="gramEnd"/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李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周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22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科氏加速度多媒体演示仪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张天行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机电院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23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用于室内空气净化的Bi2WO6-graphene光催化材料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张小婧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材料院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24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基于物联网的智能农业监控系统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匡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斐</w:t>
            </w:r>
            <w:proofErr w:type="gramEnd"/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计科院</w:t>
            </w:r>
            <w:proofErr w:type="gramEnd"/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25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基于虚拟现实技术的交互式钻井工艺平台研发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杨昀杰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计科院</w:t>
            </w:r>
            <w:proofErr w:type="gramEnd"/>
          </w:p>
        </w:tc>
      </w:tr>
      <w:tr w:rsidR="000D4022" w:rsidRPr="000D4022" w:rsidTr="000D4022">
        <w:trPr>
          <w:trHeight w:val="720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关于导师指导工作特性对研究生全面成长影响的调查报告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郑东博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经管院</w:t>
            </w:r>
          </w:p>
        </w:tc>
      </w:tr>
      <w:tr w:rsidR="000D4022" w:rsidRPr="000D4022" w:rsidTr="000D4022">
        <w:trPr>
          <w:trHeight w:val="450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关于增加四川农民财产性收入问题的调查研究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李新增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经管院</w:t>
            </w:r>
          </w:p>
        </w:tc>
      </w:tr>
      <w:tr w:rsidR="000D4022" w:rsidRPr="000D4022" w:rsidTr="000D4022">
        <w:trPr>
          <w:trHeight w:val="480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28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“创”在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囧</w:t>
            </w:r>
            <w:proofErr w:type="gramEnd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途：大学生“只创业、不创新”的窘境——成都市大学生创业现状调查与创新创业素质维度研究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吴欣桐</w:t>
            </w:r>
            <w:proofErr w:type="gramEnd"/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经管院</w:t>
            </w:r>
          </w:p>
        </w:tc>
      </w:tr>
      <w:tr w:rsidR="000D4022" w:rsidRPr="000D4022" w:rsidTr="000D4022">
        <w:trPr>
          <w:trHeight w:val="615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29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关于优秀大学生理想特质对大学生作用影响的调查报告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王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娟</w:t>
            </w:r>
            <w:proofErr w:type="gramEnd"/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经管院</w:t>
            </w:r>
          </w:p>
        </w:tc>
      </w:tr>
      <w:tr w:rsidR="000D4022" w:rsidRPr="000D4022" w:rsidTr="000D4022">
        <w:trPr>
          <w:trHeight w:val="720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30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基于“丝绸之路经济带”建设视角的中国中亚油气合作对策研究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仲萝翔</w:t>
            </w:r>
            <w:proofErr w:type="gramEnd"/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经管院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31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代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孕合同</w:t>
            </w:r>
            <w:proofErr w:type="gramEnd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的效力探析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杨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晓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法学院</w:t>
            </w:r>
          </w:p>
        </w:tc>
      </w:tr>
      <w:tr w:rsidR="000D4022" w:rsidRPr="000D4022" w:rsidTr="000D4022">
        <w:trPr>
          <w:trHeight w:val="454"/>
        </w:trPr>
        <w:tc>
          <w:tcPr>
            <w:tcW w:w="4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32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三等奖</w:t>
            </w:r>
          </w:p>
        </w:tc>
        <w:tc>
          <w:tcPr>
            <w:tcW w:w="27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四轴飞行器航拍设备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袁崇嘉</w:t>
            </w:r>
          </w:p>
        </w:tc>
        <w:tc>
          <w:tcPr>
            <w:tcW w:w="6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4022" w:rsidRPr="000D4022" w:rsidRDefault="000D4022" w:rsidP="000D4022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应技院</w:t>
            </w:r>
            <w:proofErr w:type="gramEnd"/>
          </w:p>
        </w:tc>
      </w:tr>
    </w:tbl>
    <w:p w:rsidR="00221AD0" w:rsidRDefault="00221AD0" w:rsidP="000D4022">
      <w:pPr>
        <w:spacing w:line="360" w:lineRule="auto"/>
        <w:ind w:right="357"/>
        <w:rPr>
          <w:rFonts w:asciiTheme="minorEastAsia" w:hAnsiTheme="minorEastAsia"/>
          <w:sz w:val="24"/>
          <w:szCs w:val="24"/>
        </w:rPr>
      </w:pPr>
    </w:p>
    <w:p w:rsidR="00221AD0" w:rsidRDefault="00221AD0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7C3AFE" w:rsidRDefault="00221AD0" w:rsidP="000D4022">
      <w:pPr>
        <w:spacing w:line="360" w:lineRule="auto"/>
        <w:ind w:right="357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附件2：</w:t>
      </w:r>
    </w:p>
    <w:p w:rsidR="00221AD0" w:rsidRPr="00221AD0" w:rsidRDefault="00221AD0" w:rsidP="00C3537D">
      <w:pPr>
        <w:spacing w:afterLines="100" w:line="360" w:lineRule="auto"/>
        <w:ind w:right="357"/>
        <w:jc w:val="center"/>
        <w:rPr>
          <w:rFonts w:ascii="黑体" w:eastAsia="黑体" w:hAnsiTheme="minorEastAsia"/>
          <w:b/>
          <w:sz w:val="30"/>
          <w:szCs w:val="30"/>
        </w:rPr>
      </w:pPr>
      <w:r w:rsidRPr="00221AD0">
        <w:rPr>
          <w:rFonts w:ascii="黑体" w:eastAsia="黑体" w:hAnsiTheme="minorEastAsia" w:hint="eastAsia"/>
          <w:b/>
          <w:sz w:val="30"/>
          <w:szCs w:val="30"/>
        </w:rPr>
        <w:t>2015年“挑战杯”国家级和省级竞赛获奖作品一览表</w:t>
      </w:r>
    </w:p>
    <w:tbl>
      <w:tblPr>
        <w:tblW w:w="5000" w:type="pct"/>
        <w:tblLook w:val="04A0"/>
      </w:tblPr>
      <w:tblGrid>
        <w:gridCol w:w="631"/>
        <w:gridCol w:w="987"/>
        <w:gridCol w:w="987"/>
        <w:gridCol w:w="4142"/>
        <w:gridCol w:w="873"/>
        <w:gridCol w:w="902"/>
      </w:tblGrid>
      <w:tr w:rsidR="00221AD0" w:rsidRPr="000D4022" w:rsidTr="00221AD0">
        <w:trPr>
          <w:trHeight w:val="675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AD0" w:rsidRDefault="00221AD0" w:rsidP="00221AD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获奖</w:t>
            </w:r>
          </w:p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级别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Default="00221AD0" w:rsidP="00221AD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获奖</w:t>
            </w:r>
          </w:p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24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5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Default="00221AD0" w:rsidP="00221AD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归属</w:t>
            </w:r>
          </w:p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D4022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学院</w:t>
            </w:r>
          </w:p>
        </w:tc>
      </w:tr>
      <w:tr w:rsidR="00221AD0" w:rsidRPr="000D4022" w:rsidTr="00221AD0">
        <w:trPr>
          <w:cantSplit/>
          <w:trHeight w:val="454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1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等奖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多种海洋立管（隔水管）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涡</w:t>
            </w:r>
            <w:proofErr w:type="gramEnd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激振动抑制装置的研发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赵洪南</w:t>
            </w:r>
            <w:proofErr w:type="gramEnd"/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221AD0" w:rsidRPr="000D4022" w:rsidTr="00221AD0">
        <w:trPr>
          <w:cantSplit/>
          <w:trHeight w:val="454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2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AD0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6A0E33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三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等奖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6A0E33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水合物快速合成反应装置的研制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6A0E33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代茂林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6A0E33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机电院</w:t>
            </w:r>
          </w:p>
        </w:tc>
      </w:tr>
      <w:tr w:rsidR="00221AD0" w:rsidRPr="000D4022" w:rsidTr="00221AD0">
        <w:trPr>
          <w:cantSplit/>
          <w:trHeight w:val="454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AD0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省  级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6A0E33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等奖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6A0E33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多种海洋立管（隔水管）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涡</w:t>
            </w:r>
            <w:proofErr w:type="gramEnd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激振动抑制装置的研发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6A0E33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赵洪南</w:t>
            </w:r>
            <w:proofErr w:type="gramEnd"/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6A0E33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221AD0" w:rsidRPr="000D4022" w:rsidTr="00221AD0">
        <w:trPr>
          <w:cantSplit/>
          <w:trHeight w:val="454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4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省  级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可视化、可变角度</w:t>
            </w:r>
            <w:proofErr w:type="gramStart"/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动态缝网支撑剂沉降铺置装备</w:t>
            </w:r>
            <w:proofErr w:type="gramEnd"/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李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骏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石工院</w:t>
            </w:r>
          </w:p>
        </w:tc>
      </w:tr>
      <w:tr w:rsidR="00221AD0" w:rsidRPr="000D4022" w:rsidTr="00221AD0">
        <w:trPr>
          <w:cantSplit/>
          <w:trHeight w:val="454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5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省  级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水合物快速合成反应装置的研制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代茂林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机电院</w:t>
            </w:r>
          </w:p>
        </w:tc>
      </w:tr>
      <w:tr w:rsidR="00221AD0" w:rsidRPr="000D4022" w:rsidTr="00221AD0">
        <w:trPr>
          <w:cantSplit/>
          <w:trHeight w:val="454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6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省  级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生活废水再利用型坐便器供水装置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廖振科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机电院</w:t>
            </w:r>
          </w:p>
        </w:tc>
      </w:tr>
      <w:tr w:rsidR="00221AD0" w:rsidRPr="000D4022" w:rsidTr="00221AD0">
        <w:trPr>
          <w:cantSplit/>
          <w:trHeight w:val="454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7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省  级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3D打印机设计与制作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陈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波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机电院</w:t>
            </w:r>
          </w:p>
        </w:tc>
      </w:tr>
      <w:tr w:rsidR="00221AD0" w:rsidRPr="000D4022" w:rsidTr="00221AD0">
        <w:trPr>
          <w:cantSplit/>
          <w:trHeight w:val="454"/>
        </w:trPr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8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省  级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一等奖</w:t>
            </w:r>
          </w:p>
        </w:tc>
        <w:tc>
          <w:tcPr>
            <w:tcW w:w="24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045F4">
            <w:pPr>
              <w:widowControl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社区公共服务质量评价及治理能力提升路径研究</w:t>
            </w:r>
          </w:p>
        </w:tc>
        <w:tc>
          <w:tcPr>
            <w:tcW w:w="5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曾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 </w:t>
            </w: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宇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1AD0" w:rsidRPr="000D4022" w:rsidRDefault="00221AD0" w:rsidP="00221AD0">
            <w:pPr>
              <w:widowControl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0D4022"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经管院</w:t>
            </w:r>
          </w:p>
        </w:tc>
      </w:tr>
    </w:tbl>
    <w:p w:rsidR="00221AD0" w:rsidRPr="00DE3A98" w:rsidRDefault="00DE3A98">
      <w:pPr>
        <w:widowControl/>
        <w:jc w:val="left"/>
        <w:rPr>
          <w:rFonts w:asciiTheme="minorEastAsia" w:hAnsiTheme="minorEastAsia"/>
          <w:sz w:val="20"/>
          <w:szCs w:val="20"/>
        </w:rPr>
      </w:pPr>
      <w:r w:rsidRPr="00DE3A98">
        <w:rPr>
          <w:rFonts w:asciiTheme="minorEastAsia" w:hAnsiTheme="minorEastAsia" w:hint="eastAsia"/>
          <w:sz w:val="20"/>
          <w:szCs w:val="20"/>
        </w:rPr>
        <w:t>备注：国家级和省级竞赛表彰文件暂未下发。</w:t>
      </w:r>
    </w:p>
    <w:p w:rsidR="00221AD0" w:rsidRDefault="00221AD0">
      <w:pPr>
        <w:widowControl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7C3AFE" w:rsidRDefault="007C3AFE">
      <w:pPr>
        <w:widowControl/>
        <w:jc w:val="left"/>
        <w:rPr>
          <w:rFonts w:asciiTheme="minorEastAsia" w:hAnsiTheme="minorEastAsia"/>
          <w:sz w:val="24"/>
          <w:szCs w:val="24"/>
        </w:rPr>
      </w:pPr>
    </w:p>
    <w:p w:rsidR="00F47F4C" w:rsidRDefault="007C3AFE" w:rsidP="000D4022">
      <w:pPr>
        <w:spacing w:line="360" w:lineRule="auto"/>
        <w:ind w:right="357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附件</w:t>
      </w:r>
      <w:r w:rsidR="00221AD0">
        <w:rPr>
          <w:rFonts w:asciiTheme="minorEastAsia" w:hAnsiTheme="minorEastAsia" w:hint="eastAsia"/>
          <w:sz w:val="24"/>
          <w:szCs w:val="24"/>
        </w:rPr>
        <w:t>3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7C3AFE" w:rsidRPr="00A50ECB" w:rsidRDefault="007C3AFE" w:rsidP="00C3537D">
      <w:pPr>
        <w:spacing w:afterLines="100" w:line="360" w:lineRule="auto"/>
        <w:ind w:right="357"/>
        <w:jc w:val="center"/>
        <w:rPr>
          <w:rFonts w:ascii="黑体" w:eastAsia="黑体" w:hAnsiTheme="minorEastAsia"/>
          <w:b/>
          <w:sz w:val="30"/>
          <w:szCs w:val="30"/>
        </w:rPr>
      </w:pPr>
      <w:r w:rsidRPr="00A50ECB">
        <w:rPr>
          <w:rFonts w:ascii="黑体" w:eastAsia="黑体" w:hAnsiTheme="minorEastAsia" w:hint="eastAsia"/>
          <w:b/>
          <w:sz w:val="30"/>
          <w:szCs w:val="30"/>
        </w:rPr>
        <w:t>“挑战杯”校内选拔赛基本情况一览表</w:t>
      </w:r>
    </w:p>
    <w:tbl>
      <w:tblPr>
        <w:tblW w:w="8520" w:type="dxa"/>
        <w:jc w:val="center"/>
        <w:tblInd w:w="93" w:type="dxa"/>
        <w:tblLook w:val="04A0"/>
      </w:tblPr>
      <w:tblGrid>
        <w:gridCol w:w="724"/>
        <w:gridCol w:w="851"/>
        <w:gridCol w:w="865"/>
        <w:gridCol w:w="977"/>
        <w:gridCol w:w="1263"/>
        <w:gridCol w:w="1289"/>
        <w:gridCol w:w="1276"/>
        <w:gridCol w:w="1275"/>
      </w:tblGrid>
      <w:tr w:rsidR="007C3AFE" w:rsidRPr="007C3AFE" w:rsidTr="007C3AFE">
        <w:trPr>
          <w:trHeight w:val="96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2013年参赛作品数量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2015年参赛作品数量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2015年获</w:t>
            </w: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国家三等奖</w:t>
            </w: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数量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2015年获</w:t>
            </w: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省级一等奖</w:t>
            </w: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数量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2015年获</w:t>
            </w: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省级二等奖</w:t>
            </w: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数量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2015年获</w:t>
            </w: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省级三等奖</w:t>
            </w:r>
            <w:r w:rsidRPr="007C3AF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数量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石工院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地科院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机电院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化工院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计科院</w:t>
            </w:r>
            <w:proofErr w:type="gram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电信院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土建院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经管院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法学院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9C6954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highlight w:val="cyan"/>
              </w:rPr>
            </w:pPr>
            <w:r w:rsidRPr="009C69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highlight w:val="cyan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外语院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体育院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7C3AFE" w:rsidRPr="007C3AFE" w:rsidTr="007C3AFE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艺术院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3AFE" w:rsidRPr="007C3AFE" w:rsidRDefault="007C3AFE" w:rsidP="007C3AF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7C3AF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7C3AFE" w:rsidRPr="007C3AFE" w:rsidRDefault="007C3AFE" w:rsidP="007C3AFE">
      <w:pPr>
        <w:spacing w:line="360" w:lineRule="auto"/>
        <w:ind w:right="357"/>
        <w:rPr>
          <w:rFonts w:asciiTheme="minorEastAsia" w:hAnsiTheme="minorEastAsia"/>
          <w:b/>
          <w:sz w:val="24"/>
          <w:szCs w:val="24"/>
        </w:rPr>
      </w:pPr>
    </w:p>
    <w:sectPr w:rsidR="007C3AFE" w:rsidRPr="007C3AFE" w:rsidSect="00774B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CDA" w:rsidRDefault="00C93CDA" w:rsidP="009C6954">
      <w:r>
        <w:separator/>
      </w:r>
    </w:p>
  </w:endnote>
  <w:endnote w:type="continuationSeparator" w:id="0">
    <w:p w:rsidR="00C93CDA" w:rsidRDefault="00C93CDA" w:rsidP="009C69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CDA" w:rsidRDefault="00C93CDA" w:rsidP="009C6954">
      <w:r>
        <w:separator/>
      </w:r>
    </w:p>
  </w:footnote>
  <w:footnote w:type="continuationSeparator" w:id="0">
    <w:p w:rsidR="00C93CDA" w:rsidRDefault="00C93CDA" w:rsidP="009C69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0BDB"/>
    <w:rsid w:val="000D4022"/>
    <w:rsid w:val="002045F4"/>
    <w:rsid w:val="00221AD0"/>
    <w:rsid w:val="003750A5"/>
    <w:rsid w:val="004F7EA3"/>
    <w:rsid w:val="005E7FFE"/>
    <w:rsid w:val="006D1001"/>
    <w:rsid w:val="00730BDB"/>
    <w:rsid w:val="00774BE7"/>
    <w:rsid w:val="007B64D6"/>
    <w:rsid w:val="007C3AFE"/>
    <w:rsid w:val="007C6E9F"/>
    <w:rsid w:val="00921828"/>
    <w:rsid w:val="009C6954"/>
    <w:rsid w:val="00A03A2C"/>
    <w:rsid w:val="00A50ECB"/>
    <w:rsid w:val="00A63E81"/>
    <w:rsid w:val="00C01197"/>
    <w:rsid w:val="00C316CA"/>
    <w:rsid w:val="00C3537D"/>
    <w:rsid w:val="00C93CDA"/>
    <w:rsid w:val="00DE3A98"/>
    <w:rsid w:val="00EA276D"/>
    <w:rsid w:val="00F47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B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47F4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47F4C"/>
  </w:style>
  <w:style w:type="paragraph" w:styleId="a4">
    <w:name w:val="header"/>
    <w:basedOn w:val="a"/>
    <w:link w:val="Char0"/>
    <w:uiPriority w:val="99"/>
    <w:unhideWhenUsed/>
    <w:rsid w:val="009C69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C695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C6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C69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47F4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47F4C"/>
  </w:style>
  <w:style w:type="paragraph" w:styleId="a4">
    <w:name w:val="header"/>
    <w:basedOn w:val="a"/>
    <w:link w:val="Char0"/>
    <w:uiPriority w:val="99"/>
    <w:unhideWhenUsed/>
    <w:rsid w:val="009C69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C695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C69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C69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41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409</Words>
  <Characters>2337</Characters>
  <Application>Microsoft Office Word</Application>
  <DocSecurity>0</DocSecurity>
  <Lines>19</Lines>
  <Paragraphs>5</Paragraphs>
  <ScaleCrop>false</ScaleCrop>
  <Company>微软中国</Company>
  <LinksUpToDate>false</LinksUpToDate>
  <CharactersWithSpaces>2741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2015-12-08T08:47:00Z</dcterms:created>
  <dcterms:modified xsi:type="dcterms:W3CDTF">2015-12-09T03:00:00Z</dcterms:modified>
</cp:coreProperties>
</file>